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83C39" w14:textId="77777777" w:rsidR="00410D00" w:rsidRDefault="00410D00" w:rsidP="00410D00">
      <w:pPr>
        <w:rPr>
          <w:rFonts w:ascii="Times" w:eastAsia="Times New Roman" w:hAnsi="Times" w:cs="Times New Roman"/>
          <w:sz w:val="36"/>
          <w:szCs w:val="36"/>
          <w:lang w:val="en-CA"/>
        </w:rPr>
      </w:pPr>
      <w:r>
        <w:rPr>
          <w:rFonts w:ascii="Times" w:eastAsia="Times New Roman" w:hAnsi="Times" w:cs="Times New Roman"/>
          <w:b/>
          <w:sz w:val="36"/>
          <w:szCs w:val="36"/>
          <w:lang w:val="en-CA"/>
        </w:rPr>
        <w:tab/>
      </w:r>
      <w:r>
        <w:rPr>
          <w:rFonts w:ascii="Times" w:eastAsia="Times New Roman" w:hAnsi="Times" w:cs="Times New Roman"/>
          <w:b/>
          <w:sz w:val="36"/>
          <w:szCs w:val="36"/>
          <w:lang w:val="en-CA"/>
        </w:rPr>
        <w:tab/>
        <w:t xml:space="preserve">Beauty Brows </w:t>
      </w:r>
      <w:r w:rsidRPr="00410D00">
        <w:rPr>
          <w:rFonts w:ascii="Times" w:eastAsia="Times New Roman" w:hAnsi="Times" w:cs="Times New Roman"/>
          <w:b/>
          <w:sz w:val="36"/>
          <w:szCs w:val="36"/>
          <w:lang w:val="en-CA"/>
        </w:rPr>
        <w:t>Pre Procedure Advice</w:t>
      </w:r>
      <w:r w:rsidRPr="00410D00">
        <w:rPr>
          <w:rFonts w:ascii="Times" w:eastAsia="Times New Roman" w:hAnsi="Times" w:cs="Times New Roman"/>
          <w:sz w:val="36"/>
          <w:szCs w:val="36"/>
          <w:lang w:val="en-CA"/>
        </w:rPr>
        <w:t xml:space="preserve"> </w:t>
      </w:r>
    </w:p>
    <w:p w14:paraId="62DB314B" w14:textId="77777777" w:rsidR="00410D00" w:rsidRDefault="00410D00" w:rsidP="00410D00">
      <w:pPr>
        <w:rPr>
          <w:rFonts w:ascii="Times" w:eastAsia="Times New Roman" w:hAnsi="Times" w:cs="Times New Roman"/>
          <w:sz w:val="36"/>
          <w:szCs w:val="36"/>
          <w:lang w:val="en-CA"/>
        </w:rPr>
      </w:pPr>
    </w:p>
    <w:p w14:paraId="0DFEFB3E" w14:textId="77777777" w:rsidR="00410D00" w:rsidRPr="00410D00" w:rsidRDefault="00410D00" w:rsidP="00410D00">
      <w:p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Permanent cosmetic procedures normally require multiple treatment sessions. For best results, clients will be required to return for at least one touch up, usually between four and six weeks after the initial procedure. </w:t>
      </w:r>
    </w:p>
    <w:p w14:paraId="09F929B5" w14:textId="77777777" w:rsidR="00410D00" w:rsidRPr="00410D00" w:rsidRDefault="00410D00" w:rsidP="00410D00">
      <w:p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Be prepared for the colour intensity to be significantly sharper and darker immediately after the procedure. This will subside and become lighter as the tissue heals. This process can take up to ten days. </w:t>
      </w:r>
    </w:p>
    <w:p w14:paraId="36C1B05D" w14:textId="77777777" w:rsidR="00410D00" w:rsidRPr="00410D00" w:rsidRDefault="00410D00" w:rsidP="00410D00">
      <w:pPr>
        <w:rPr>
          <w:rFonts w:ascii="Times" w:eastAsia="Times New Roman" w:hAnsi="Times" w:cs="Times New Roman"/>
          <w:sz w:val="30"/>
          <w:szCs w:val="30"/>
          <w:lang w:val="en-CA"/>
        </w:rPr>
      </w:pPr>
    </w:p>
    <w:p w14:paraId="3F97AEAF" w14:textId="77777777" w:rsidR="00410D00" w:rsidRDefault="00410D00" w:rsidP="00410D00">
      <w:pPr>
        <w:rPr>
          <w:rFonts w:ascii="Times" w:eastAsia="Times New Roman" w:hAnsi="Times" w:cs="Times New Roman"/>
          <w:b/>
          <w:sz w:val="30"/>
          <w:szCs w:val="30"/>
          <w:lang w:val="en-CA"/>
        </w:rPr>
      </w:pPr>
      <w:r w:rsidRPr="00410D00">
        <w:rPr>
          <w:rFonts w:ascii="Times" w:eastAsia="Times New Roman" w:hAnsi="Times" w:cs="Times New Roman"/>
          <w:sz w:val="30"/>
          <w:szCs w:val="30"/>
          <w:lang w:val="en-CA"/>
        </w:rPr>
        <w:tab/>
      </w:r>
      <w:r w:rsidRPr="00410D00">
        <w:rPr>
          <w:rFonts w:ascii="Times" w:eastAsia="Times New Roman" w:hAnsi="Times" w:cs="Times New Roman"/>
          <w:b/>
          <w:sz w:val="30"/>
          <w:szCs w:val="30"/>
          <w:lang w:val="en-CA"/>
        </w:rPr>
        <w:t xml:space="preserve">Advice for all permanent cosmetic procedures </w:t>
      </w:r>
    </w:p>
    <w:p w14:paraId="391553AE" w14:textId="77777777" w:rsidR="00410D00" w:rsidRPr="00410D00" w:rsidRDefault="00410D00" w:rsidP="00410D00">
      <w:pPr>
        <w:rPr>
          <w:rFonts w:ascii="Times" w:eastAsia="Times New Roman" w:hAnsi="Times" w:cs="Times New Roman"/>
          <w:b/>
          <w:sz w:val="30"/>
          <w:szCs w:val="30"/>
          <w:lang w:val="en-CA"/>
        </w:rPr>
      </w:pPr>
    </w:p>
    <w:p w14:paraId="02380777" w14:textId="77777777" w:rsidR="00410D00" w:rsidRPr="00410D00" w:rsidRDefault="00410D00" w:rsidP="00410D00">
      <w:pPr>
        <w:pStyle w:val="ListParagraph"/>
        <w:numPr>
          <w:ilvl w:val="0"/>
          <w:numId w:val="1"/>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Since delicate skin or sensitive areas may be swollen or red, it is advised not to make social plans for the same day. </w:t>
      </w:r>
    </w:p>
    <w:p w14:paraId="3A831E1F" w14:textId="77777777" w:rsidR="00410D00" w:rsidRPr="00410D00" w:rsidRDefault="00410D00" w:rsidP="00410D00">
      <w:pPr>
        <w:pStyle w:val="ListParagraph"/>
        <w:numPr>
          <w:ilvl w:val="0"/>
          <w:numId w:val="1"/>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Please wear your normal makeup to the salon on the day of the procedure. </w:t>
      </w:r>
    </w:p>
    <w:p w14:paraId="53276673" w14:textId="77777777" w:rsidR="00410D00" w:rsidRPr="00410D00" w:rsidRDefault="00410D00" w:rsidP="00410D00">
      <w:pPr>
        <w:pStyle w:val="ListParagraph"/>
        <w:numPr>
          <w:ilvl w:val="0"/>
          <w:numId w:val="1"/>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Please inform your technician if you have taken aspirin, Ibuprofen or Coumadin within the two days leading up to procedure. </w:t>
      </w:r>
    </w:p>
    <w:p w14:paraId="29923CCB" w14:textId="77777777" w:rsidR="00410D00" w:rsidRPr="00410D00" w:rsidRDefault="00410D00" w:rsidP="00410D00">
      <w:pPr>
        <w:pStyle w:val="ListParagraph"/>
        <w:numPr>
          <w:ilvl w:val="0"/>
          <w:numId w:val="1"/>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Do not discontinue any medication before consulting your doctor. </w:t>
      </w:r>
    </w:p>
    <w:p w14:paraId="6A330A9D" w14:textId="77777777" w:rsidR="00410D00" w:rsidRPr="00410D00" w:rsidRDefault="00410D00" w:rsidP="00410D00">
      <w:pPr>
        <w:pStyle w:val="ListParagraph"/>
        <w:numPr>
          <w:ilvl w:val="0"/>
          <w:numId w:val="1"/>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Do not drink alcohol the night before your treatment.</w:t>
      </w:r>
    </w:p>
    <w:p w14:paraId="432B2531" w14:textId="77777777" w:rsidR="00410D00" w:rsidRPr="00410D00" w:rsidRDefault="00410D00" w:rsidP="00410D00">
      <w:pPr>
        <w:ind w:left="100"/>
        <w:rPr>
          <w:rFonts w:ascii="Times" w:eastAsia="Times New Roman" w:hAnsi="Times" w:cs="Times New Roman"/>
          <w:b/>
          <w:sz w:val="30"/>
          <w:szCs w:val="30"/>
          <w:lang w:val="en-CA"/>
        </w:rPr>
      </w:pPr>
    </w:p>
    <w:p w14:paraId="693EA1D0" w14:textId="77777777" w:rsidR="00410D00" w:rsidRPr="00410D00" w:rsidRDefault="00410D00" w:rsidP="00410D00">
      <w:pPr>
        <w:ind w:left="100"/>
        <w:rPr>
          <w:rFonts w:ascii="Times" w:eastAsia="Times New Roman" w:hAnsi="Times" w:cs="Times New Roman"/>
          <w:b/>
          <w:sz w:val="30"/>
          <w:szCs w:val="30"/>
          <w:lang w:val="en-CA"/>
        </w:rPr>
      </w:pPr>
      <w:r w:rsidRPr="00410D00">
        <w:rPr>
          <w:rFonts w:ascii="Times" w:eastAsia="Times New Roman" w:hAnsi="Times" w:cs="Times New Roman"/>
          <w:b/>
          <w:sz w:val="30"/>
          <w:szCs w:val="30"/>
          <w:lang w:val="en-CA"/>
        </w:rPr>
        <w:tab/>
      </w:r>
      <w:r w:rsidRPr="00410D00">
        <w:rPr>
          <w:rFonts w:ascii="Times" w:eastAsia="Times New Roman" w:hAnsi="Times" w:cs="Times New Roman"/>
          <w:b/>
          <w:sz w:val="30"/>
          <w:szCs w:val="30"/>
          <w:lang w:val="en-CA"/>
        </w:rPr>
        <w:tab/>
      </w:r>
      <w:r w:rsidRPr="00410D00">
        <w:rPr>
          <w:rFonts w:ascii="Times" w:eastAsia="Times New Roman" w:hAnsi="Times" w:cs="Times New Roman"/>
          <w:b/>
          <w:sz w:val="30"/>
          <w:szCs w:val="30"/>
          <w:lang w:val="en-CA"/>
        </w:rPr>
        <w:tab/>
        <w:t xml:space="preserve">Eyebrow &amp; Eyeliner Procedures  </w:t>
      </w:r>
    </w:p>
    <w:p w14:paraId="22D2A0AD" w14:textId="77777777" w:rsidR="00410D00" w:rsidRPr="00410D00" w:rsidRDefault="00410D00" w:rsidP="00410D00">
      <w:pPr>
        <w:ind w:left="100"/>
        <w:rPr>
          <w:rFonts w:ascii="Times" w:eastAsia="Times New Roman" w:hAnsi="Times" w:cs="Times New Roman"/>
          <w:b/>
          <w:sz w:val="30"/>
          <w:szCs w:val="30"/>
          <w:lang w:val="en-CA"/>
        </w:rPr>
      </w:pPr>
    </w:p>
    <w:p w14:paraId="056AC6D9" w14:textId="77777777" w:rsidR="00410D00" w:rsidRPr="00410D00" w:rsidRDefault="00410D00" w:rsidP="00410D00">
      <w:pPr>
        <w:pStyle w:val="ListParagraph"/>
        <w:numPr>
          <w:ilvl w:val="0"/>
          <w:numId w:val="2"/>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Any waxing should be performed at least 48 hours before the procedure: Electrolysis no less than five days before the procedure. </w:t>
      </w:r>
    </w:p>
    <w:p w14:paraId="6C5B1692" w14:textId="77777777" w:rsidR="00410D00" w:rsidRPr="00410D00" w:rsidRDefault="00410D00" w:rsidP="00410D00">
      <w:pPr>
        <w:pStyle w:val="ListParagraph"/>
        <w:numPr>
          <w:ilvl w:val="0"/>
          <w:numId w:val="2"/>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 xml:space="preserve">Any eyelash tinting or eyelash perming should be carried out no sooner than 1 week before or two weeks after the procedure. </w:t>
      </w:r>
    </w:p>
    <w:p w14:paraId="7D7DD187" w14:textId="77777777" w:rsidR="00410D00" w:rsidRDefault="00410D00" w:rsidP="00410D00">
      <w:pPr>
        <w:pStyle w:val="ListParagraph"/>
        <w:numPr>
          <w:ilvl w:val="0"/>
          <w:numId w:val="2"/>
        </w:numPr>
        <w:rPr>
          <w:rFonts w:ascii="Times" w:eastAsia="Times New Roman" w:hAnsi="Times" w:cs="Times New Roman"/>
          <w:sz w:val="30"/>
          <w:szCs w:val="30"/>
          <w:lang w:val="en-CA"/>
        </w:rPr>
      </w:pPr>
      <w:r w:rsidRPr="00410D00">
        <w:rPr>
          <w:rFonts w:ascii="Times" w:eastAsia="Times New Roman" w:hAnsi="Times" w:cs="Times New Roman"/>
          <w:sz w:val="30"/>
          <w:szCs w:val="30"/>
          <w:lang w:val="en-CA"/>
        </w:rPr>
        <w:t>Do not wear contact lenses during or immediately following the procedure. Remember to bring your glasses. You may resume wearing your contact lenses as soon as your eyes feel comfortable. (This is normally 24 hours after the procedure).</w:t>
      </w:r>
    </w:p>
    <w:p w14:paraId="5EDC16DC" w14:textId="77777777" w:rsidR="00533CFE" w:rsidRDefault="00533CFE" w:rsidP="00533CFE">
      <w:pPr>
        <w:ind w:left="100"/>
        <w:rPr>
          <w:rFonts w:ascii="Times" w:eastAsia="Times New Roman" w:hAnsi="Times" w:cs="Times New Roman"/>
          <w:sz w:val="20"/>
          <w:szCs w:val="20"/>
          <w:lang w:val="en-CA"/>
        </w:rPr>
      </w:pPr>
    </w:p>
    <w:p w14:paraId="3C65E8A3" w14:textId="77777777" w:rsidR="00533CFE" w:rsidRDefault="00533CFE" w:rsidP="00533CFE">
      <w:pPr>
        <w:ind w:left="100"/>
        <w:rPr>
          <w:rFonts w:ascii="Times" w:eastAsia="Times New Roman" w:hAnsi="Times" w:cs="Times New Roman"/>
          <w:sz w:val="28"/>
          <w:szCs w:val="28"/>
          <w:lang w:val="en-CA"/>
        </w:rPr>
      </w:pPr>
    </w:p>
    <w:p w14:paraId="2C9A9294" w14:textId="77777777" w:rsidR="00533CFE" w:rsidRPr="00533CFE" w:rsidRDefault="00533CFE" w:rsidP="00533CFE">
      <w:pPr>
        <w:ind w:left="100"/>
        <w:rPr>
          <w:rFonts w:ascii="Times" w:eastAsia="Times New Roman" w:hAnsi="Times" w:cs="Times New Roman"/>
          <w:b/>
          <w:sz w:val="30"/>
          <w:szCs w:val="30"/>
          <w:lang w:val="en-CA"/>
        </w:rPr>
      </w:pPr>
      <w:r>
        <w:rPr>
          <w:rFonts w:ascii="Times" w:eastAsia="Times New Roman" w:hAnsi="Times" w:cs="Times New Roman"/>
          <w:sz w:val="28"/>
          <w:szCs w:val="28"/>
          <w:lang w:val="en-CA"/>
        </w:rPr>
        <w:lastRenderedPageBreak/>
        <w:tab/>
      </w:r>
      <w:r>
        <w:rPr>
          <w:rFonts w:ascii="Times" w:eastAsia="Times New Roman" w:hAnsi="Times" w:cs="Times New Roman"/>
          <w:sz w:val="28"/>
          <w:szCs w:val="28"/>
          <w:lang w:val="en-CA"/>
        </w:rPr>
        <w:tab/>
      </w:r>
      <w:r>
        <w:rPr>
          <w:rFonts w:ascii="Times" w:eastAsia="Times New Roman" w:hAnsi="Times" w:cs="Times New Roman"/>
          <w:sz w:val="28"/>
          <w:szCs w:val="28"/>
          <w:lang w:val="en-CA"/>
        </w:rPr>
        <w:tab/>
      </w:r>
      <w:r>
        <w:rPr>
          <w:rFonts w:ascii="Times" w:eastAsia="Times New Roman" w:hAnsi="Times" w:cs="Times New Roman"/>
          <w:sz w:val="28"/>
          <w:szCs w:val="28"/>
          <w:lang w:val="en-CA"/>
        </w:rPr>
        <w:tab/>
      </w:r>
      <w:r>
        <w:rPr>
          <w:rFonts w:ascii="Times" w:eastAsia="Times New Roman" w:hAnsi="Times" w:cs="Times New Roman"/>
          <w:b/>
          <w:sz w:val="30"/>
          <w:szCs w:val="30"/>
          <w:lang w:val="en-CA"/>
        </w:rPr>
        <w:t xml:space="preserve">    </w:t>
      </w:r>
      <w:proofErr w:type="spellStart"/>
      <w:r w:rsidRPr="00533CFE">
        <w:rPr>
          <w:rFonts w:ascii="Times" w:eastAsia="Times New Roman" w:hAnsi="Times" w:cs="Times New Roman"/>
          <w:b/>
          <w:sz w:val="30"/>
          <w:szCs w:val="30"/>
          <w:lang w:val="en-CA"/>
        </w:rPr>
        <w:t>Lipliner</w:t>
      </w:r>
      <w:proofErr w:type="spellEnd"/>
      <w:r w:rsidRPr="00533CFE">
        <w:rPr>
          <w:rFonts w:ascii="Times" w:eastAsia="Times New Roman" w:hAnsi="Times" w:cs="Times New Roman"/>
          <w:b/>
          <w:sz w:val="30"/>
          <w:szCs w:val="30"/>
          <w:lang w:val="en-CA"/>
        </w:rPr>
        <w:t xml:space="preserve">/Colour </w:t>
      </w:r>
    </w:p>
    <w:p w14:paraId="40F5F7AE" w14:textId="77777777" w:rsidR="00533CFE" w:rsidRDefault="00533CFE" w:rsidP="00533CFE">
      <w:pPr>
        <w:ind w:left="100"/>
        <w:rPr>
          <w:rFonts w:ascii="Times" w:eastAsia="Times New Roman" w:hAnsi="Times" w:cs="Times New Roman"/>
          <w:sz w:val="28"/>
          <w:szCs w:val="28"/>
          <w:lang w:val="en-CA"/>
        </w:rPr>
      </w:pPr>
    </w:p>
    <w:p w14:paraId="372BA5BA" w14:textId="77777777" w:rsidR="00533CFE" w:rsidRDefault="00533CFE" w:rsidP="00533CFE">
      <w:pPr>
        <w:pStyle w:val="ListParagraph"/>
        <w:numPr>
          <w:ilvl w:val="0"/>
          <w:numId w:val="3"/>
        </w:numPr>
        <w:rPr>
          <w:rFonts w:ascii="Times" w:eastAsia="Times New Roman" w:hAnsi="Times" w:cs="Times New Roman"/>
          <w:sz w:val="28"/>
          <w:szCs w:val="28"/>
          <w:lang w:val="en-CA"/>
        </w:rPr>
      </w:pPr>
      <w:r w:rsidRPr="00533CFE">
        <w:rPr>
          <w:rFonts w:ascii="Times" w:eastAsia="Times New Roman" w:hAnsi="Times" w:cs="Times New Roman"/>
          <w:sz w:val="28"/>
          <w:szCs w:val="28"/>
          <w:lang w:val="en-CA"/>
        </w:rPr>
        <w:t xml:space="preserve">If you have a history of cold sores (herpes simplex), we advise you to contact your doctor to obtain the proper prescription medication to prevent such outbreaks. </w:t>
      </w:r>
    </w:p>
    <w:p w14:paraId="2081B068" w14:textId="77777777" w:rsidR="00533CFE" w:rsidRPr="00533CFE" w:rsidRDefault="00533CFE" w:rsidP="00533CFE">
      <w:pPr>
        <w:pStyle w:val="ListParagraph"/>
        <w:numPr>
          <w:ilvl w:val="0"/>
          <w:numId w:val="3"/>
        </w:numPr>
        <w:rPr>
          <w:rFonts w:ascii="Times" w:eastAsia="Times New Roman" w:hAnsi="Times" w:cs="Times New Roman"/>
          <w:sz w:val="28"/>
          <w:szCs w:val="28"/>
          <w:lang w:val="en-CA"/>
        </w:rPr>
      </w:pPr>
      <w:r w:rsidRPr="00533CFE">
        <w:rPr>
          <w:rFonts w:ascii="Times" w:eastAsia="Times New Roman" w:hAnsi="Times" w:cs="Times New Roman"/>
          <w:sz w:val="28"/>
          <w:szCs w:val="28"/>
          <w:lang w:val="en-CA"/>
        </w:rPr>
        <w:t xml:space="preserve"> Permanent cosmetic procedures do not cause cold sores, however if you carry the virus, it lays dormant in the body and can be aroused by the procedure. </w:t>
      </w:r>
    </w:p>
    <w:p w14:paraId="2A594579" w14:textId="77777777" w:rsidR="00533CFE" w:rsidRPr="00533CFE" w:rsidRDefault="00533CFE" w:rsidP="00533CFE">
      <w:pPr>
        <w:pStyle w:val="ListParagraph"/>
        <w:numPr>
          <w:ilvl w:val="0"/>
          <w:numId w:val="3"/>
        </w:numPr>
        <w:rPr>
          <w:rFonts w:ascii="Times" w:eastAsia="Times New Roman" w:hAnsi="Times" w:cs="Times New Roman"/>
          <w:sz w:val="28"/>
          <w:szCs w:val="28"/>
          <w:lang w:val="en-CA"/>
        </w:rPr>
      </w:pPr>
      <w:r w:rsidRPr="00533CFE">
        <w:rPr>
          <w:rFonts w:ascii="Times" w:eastAsia="Times New Roman" w:hAnsi="Times" w:cs="Times New Roman"/>
          <w:sz w:val="28"/>
          <w:szCs w:val="28"/>
          <w:lang w:val="en-CA"/>
        </w:rPr>
        <w:t xml:space="preserve"> Lip wax or bleaching treatments should not be undertaken for at least a </w:t>
      </w:r>
      <w:proofErr w:type="gramStart"/>
      <w:r w:rsidRPr="00533CFE">
        <w:rPr>
          <w:rFonts w:ascii="Times" w:eastAsia="Times New Roman" w:hAnsi="Times" w:cs="Times New Roman"/>
          <w:sz w:val="28"/>
          <w:szCs w:val="28"/>
          <w:lang w:val="en-CA"/>
        </w:rPr>
        <w:t>two</w:t>
      </w:r>
      <w:r>
        <w:rPr>
          <w:rFonts w:ascii="Times" w:eastAsia="Times New Roman" w:hAnsi="Times" w:cs="Times New Roman"/>
          <w:sz w:val="28"/>
          <w:szCs w:val="28"/>
          <w:lang w:val="en-CA"/>
        </w:rPr>
        <w:t xml:space="preserve"> </w:t>
      </w:r>
      <w:bookmarkStart w:id="0" w:name="_GoBack"/>
      <w:bookmarkEnd w:id="0"/>
      <w:r w:rsidRPr="00533CFE">
        <w:rPr>
          <w:rFonts w:ascii="Times" w:eastAsia="Times New Roman" w:hAnsi="Times" w:cs="Times New Roman"/>
          <w:sz w:val="28"/>
          <w:szCs w:val="28"/>
          <w:lang w:val="en-CA"/>
        </w:rPr>
        <w:t>week</w:t>
      </w:r>
      <w:proofErr w:type="gramEnd"/>
      <w:r w:rsidRPr="00533CFE">
        <w:rPr>
          <w:rFonts w:ascii="Times" w:eastAsia="Times New Roman" w:hAnsi="Times" w:cs="Times New Roman"/>
          <w:sz w:val="28"/>
          <w:szCs w:val="28"/>
          <w:lang w:val="en-CA"/>
        </w:rPr>
        <w:t xml:space="preserve"> period preceding your permanent cosmetic procedure.</w:t>
      </w:r>
    </w:p>
    <w:p w14:paraId="3DCAF592" w14:textId="77777777" w:rsidR="00533CFE" w:rsidRPr="00533CFE" w:rsidRDefault="00533CFE" w:rsidP="00533CFE">
      <w:pPr>
        <w:rPr>
          <w:rFonts w:ascii="Times" w:eastAsia="Times New Roman" w:hAnsi="Times" w:cs="Times New Roman"/>
          <w:sz w:val="30"/>
          <w:szCs w:val="30"/>
          <w:lang w:val="en-CA"/>
        </w:rPr>
      </w:pPr>
    </w:p>
    <w:p w14:paraId="2E3BA7E0" w14:textId="77777777" w:rsidR="008E56D2" w:rsidRDefault="008E56D2"/>
    <w:sectPr w:rsidR="008E56D2" w:rsidSect="008E56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209"/>
    <w:multiLevelType w:val="hybridMultilevel"/>
    <w:tmpl w:val="1602CC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240505EE"/>
    <w:multiLevelType w:val="hybridMultilevel"/>
    <w:tmpl w:val="60505A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4830102"/>
    <w:multiLevelType w:val="hybridMultilevel"/>
    <w:tmpl w:val="A69664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00"/>
    <w:rsid w:val="00410D00"/>
    <w:rsid w:val="00533CFE"/>
    <w:rsid w:val="008E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EB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9585">
      <w:bodyDiv w:val="1"/>
      <w:marLeft w:val="0"/>
      <w:marRight w:val="0"/>
      <w:marTop w:val="0"/>
      <w:marBottom w:val="0"/>
      <w:divBdr>
        <w:top w:val="none" w:sz="0" w:space="0" w:color="auto"/>
        <w:left w:val="none" w:sz="0" w:space="0" w:color="auto"/>
        <w:bottom w:val="none" w:sz="0" w:space="0" w:color="auto"/>
        <w:right w:val="none" w:sz="0" w:space="0" w:color="auto"/>
      </w:divBdr>
    </w:div>
    <w:div w:id="1343163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1671</Characters>
  <Application>Microsoft Macintosh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Finlay</dc:creator>
  <cp:keywords/>
  <dc:description/>
  <cp:lastModifiedBy>Kristen Finlay</cp:lastModifiedBy>
  <cp:revision>2</cp:revision>
  <dcterms:created xsi:type="dcterms:W3CDTF">2016-03-15T21:11:00Z</dcterms:created>
  <dcterms:modified xsi:type="dcterms:W3CDTF">2016-03-15T21:17:00Z</dcterms:modified>
</cp:coreProperties>
</file>